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4A" w:rsidRPr="009E26DE" w:rsidRDefault="00E1094A" w:rsidP="00E1094A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603885</wp:posOffset>
                </wp:positionV>
                <wp:extent cx="2581275" cy="657225"/>
                <wp:effectExtent l="0" t="0" r="28575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094A" w:rsidRPr="005275D5" w:rsidRDefault="00E1094A" w:rsidP="00E1094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Управление Федеральной службы</w:t>
                            </w:r>
                          </w:p>
                          <w:p w:rsidR="00E1094A" w:rsidRPr="005275D5" w:rsidRDefault="00E1094A" w:rsidP="00E1094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государственной регистрации, </w:t>
                            </w:r>
                          </w:p>
                          <w:p w:rsidR="00E1094A" w:rsidRPr="005275D5" w:rsidRDefault="00E1094A" w:rsidP="00E1094A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кадастра и картографии</w:t>
                            </w:r>
                          </w:p>
                          <w:p w:rsidR="00E1094A" w:rsidRPr="00C20E4B" w:rsidRDefault="00E1094A" w:rsidP="00E1094A">
                            <w:pPr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 w:rsidRPr="005275D5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</w:t>
                            </w:r>
                            <w:r w:rsidRPr="00F20082"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Иркутской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30.45pt;margin-top:47.55pt;width:203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" strokecolor="white">
                <v:textbox>
                  <w:txbxContent>
                    <w:p w:rsidR="00E1094A" w:rsidRPr="005275D5" w:rsidRDefault="00E1094A" w:rsidP="00E1094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Управление Федеральной службы</w:t>
                      </w:r>
                    </w:p>
                    <w:p w:rsidR="00E1094A" w:rsidRPr="005275D5" w:rsidRDefault="00E1094A" w:rsidP="00E1094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государственной регистрации, </w:t>
                      </w:r>
                    </w:p>
                    <w:p w:rsidR="00E1094A" w:rsidRPr="005275D5" w:rsidRDefault="00E1094A" w:rsidP="00E1094A">
                      <w:pPr>
                        <w:spacing w:after="0" w:line="240" w:lineRule="auto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кадастра и картографии</w:t>
                      </w:r>
                    </w:p>
                    <w:p w:rsidR="00E1094A" w:rsidRPr="00C20E4B" w:rsidRDefault="00E1094A" w:rsidP="00E1094A">
                      <w:pPr>
                        <w:rPr>
                          <w:color w:val="006FB8"/>
                          <w:sz w:val="16"/>
                          <w:szCs w:val="16"/>
                        </w:rPr>
                      </w:pPr>
                      <w:r w:rsidRPr="005275D5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</w:t>
                      </w:r>
                      <w:r w:rsidRPr="00F20082"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Иркутской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Pr="00B94B89">
        <w:rPr>
          <w:noProof/>
          <w:lang w:eastAsia="ru-RU"/>
        </w:rPr>
        <w:drawing>
          <wp:inline distT="0" distB="0" distL="0" distR="0">
            <wp:extent cx="265747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 w:rsidRPr="00DF5C67">
        <w:rPr>
          <w:rFonts w:ascii="Segoe UI" w:hAnsi="Segoe UI" w:cs="Segoe UI"/>
          <w:b/>
          <w:bCs/>
          <w:sz w:val="36"/>
          <w:szCs w:val="36"/>
        </w:rPr>
        <w:tab/>
      </w:r>
      <w:r>
        <w:rPr>
          <w:rFonts w:ascii="Segoe UI" w:hAnsi="Segoe UI" w:cs="Segoe UI"/>
          <w:b/>
          <w:bCs/>
          <w:sz w:val="36"/>
          <w:szCs w:val="36"/>
        </w:rPr>
        <w:t xml:space="preserve">   </w:t>
      </w:r>
    </w:p>
    <w:p w:rsidR="00E1094A" w:rsidRDefault="00E1094A" w:rsidP="00A2204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</w:p>
    <w:p w:rsidR="00CB6F50" w:rsidRDefault="00CB6F50" w:rsidP="00CB6F5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ПРЕСС-РЕЛИЗ</w:t>
      </w:r>
    </w:p>
    <w:p w:rsidR="00CB6F50" w:rsidRPr="00CB6F50" w:rsidRDefault="00CB6F50" w:rsidP="00CB6F50">
      <w:pPr>
        <w:spacing w:after="0" w:line="240" w:lineRule="auto"/>
        <w:jc w:val="right"/>
        <w:rPr>
          <w:rFonts w:ascii="Segoe UI" w:hAnsi="Segoe UI" w:cs="Segoe UI"/>
          <w:b/>
          <w:sz w:val="32"/>
          <w:szCs w:val="32"/>
        </w:rPr>
      </w:pPr>
    </w:p>
    <w:p w:rsidR="00D506A8" w:rsidRPr="00E1094A" w:rsidRDefault="00952D0B" w:rsidP="00A22048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E1094A">
        <w:rPr>
          <w:rFonts w:ascii="Segoe UI" w:hAnsi="Segoe UI" w:cs="Segoe UI"/>
          <w:sz w:val="32"/>
          <w:szCs w:val="32"/>
        </w:rPr>
        <w:t>Управление</w:t>
      </w:r>
      <w:r w:rsidR="002363C5" w:rsidRPr="00E1094A">
        <w:rPr>
          <w:rFonts w:ascii="Segoe UI" w:hAnsi="Segoe UI" w:cs="Segoe UI"/>
          <w:sz w:val="32"/>
          <w:szCs w:val="32"/>
        </w:rPr>
        <w:t>м</w:t>
      </w:r>
      <w:r w:rsidRPr="00E1094A">
        <w:rPr>
          <w:rFonts w:ascii="Segoe UI" w:hAnsi="Segoe UI" w:cs="Segoe UI"/>
          <w:sz w:val="32"/>
          <w:szCs w:val="32"/>
        </w:rPr>
        <w:t xml:space="preserve"> </w:t>
      </w:r>
      <w:proofErr w:type="spellStart"/>
      <w:r w:rsidRPr="00E1094A">
        <w:rPr>
          <w:rFonts w:ascii="Segoe UI" w:hAnsi="Segoe UI" w:cs="Segoe UI"/>
          <w:sz w:val="32"/>
          <w:szCs w:val="32"/>
        </w:rPr>
        <w:t>Росреестра</w:t>
      </w:r>
      <w:proofErr w:type="spellEnd"/>
      <w:r w:rsidRPr="00E1094A">
        <w:rPr>
          <w:rFonts w:ascii="Segoe UI" w:hAnsi="Segoe UI" w:cs="Segoe UI"/>
          <w:sz w:val="32"/>
          <w:szCs w:val="32"/>
        </w:rPr>
        <w:t xml:space="preserve"> по Иркутской области </w:t>
      </w:r>
      <w:r w:rsidR="002363C5" w:rsidRPr="00E1094A">
        <w:rPr>
          <w:rFonts w:ascii="Segoe UI" w:hAnsi="Segoe UI" w:cs="Segoe UI"/>
          <w:sz w:val="32"/>
          <w:szCs w:val="32"/>
        </w:rPr>
        <w:t>подготовлен</w:t>
      </w:r>
      <w:r w:rsidRPr="00E1094A">
        <w:rPr>
          <w:rFonts w:ascii="Segoe UI" w:hAnsi="Segoe UI" w:cs="Segoe UI"/>
          <w:sz w:val="32"/>
          <w:szCs w:val="32"/>
        </w:rPr>
        <w:t xml:space="preserve"> региональный доклад о состоянии и использовании земель</w:t>
      </w:r>
      <w:r w:rsidR="002363C5" w:rsidRPr="00E1094A">
        <w:rPr>
          <w:rFonts w:ascii="Segoe UI" w:hAnsi="Segoe UI" w:cs="Segoe UI"/>
          <w:sz w:val="32"/>
          <w:szCs w:val="32"/>
        </w:rPr>
        <w:t xml:space="preserve"> за 2018 год</w:t>
      </w:r>
      <w:r w:rsidRPr="00E1094A">
        <w:rPr>
          <w:rFonts w:ascii="Segoe UI" w:hAnsi="Segoe UI" w:cs="Segoe UI"/>
          <w:sz w:val="32"/>
          <w:szCs w:val="32"/>
        </w:rPr>
        <w:t xml:space="preserve"> </w:t>
      </w:r>
    </w:p>
    <w:p w:rsidR="00952D0B" w:rsidRPr="00E1094A" w:rsidRDefault="00952D0B" w:rsidP="00A22048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:rsidR="00686625" w:rsidRPr="00E1094A" w:rsidRDefault="00877BA0" w:rsidP="00A2204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094A">
        <w:rPr>
          <w:rFonts w:ascii="Segoe UI" w:hAnsi="Segoe UI" w:cs="Segoe UI"/>
          <w:sz w:val="24"/>
          <w:szCs w:val="24"/>
        </w:rPr>
        <w:t xml:space="preserve">Управлением Росреестра по Иркутской области подготовлен региональный доклад о состоянии и использовании земель в Иркутской области за 2018 год. </w:t>
      </w:r>
    </w:p>
    <w:p w:rsidR="00DD17C8" w:rsidRPr="00E1094A" w:rsidRDefault="00DD17C8" w:rsidP="00A2204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E1094A">
        <w:rPr>
          <w:rFonts w:ascii="Segoe UI" w:eastAsia="Times New Roman" w:hAnsi="Segoe UI" w:cs="Segoe UI"/>
          <w:sz w:val="24"/>
          <w:szCs w:val="24"/>
          <w:lang w:eastAsia="ru-RU"/>
        </w:rPr>
        <w:t>Целью составления регионального доклада является получение сведений и проведение анализа выявленных за отчетный период изменений структуры земельного фонда региона в разрезе категорий земель, видов угодий, использования земельных участков на определенном виде права.</w:t>
      </w:r>
    </w:p>
    <w:p w:rsidR="00A22048" w:rsidRPr="00E1094A" w:rsidRDefault="00DD17C8" w:rsidP="00A2204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094A">
        <w:rPr>
          <w:rFonts w:ascii="Segoe UI" w:hAnsi="Segoe UI" w:cs="Segoe UI"/>
          <w:sz w:val="24"/>
          <w:szCs w:val="24"/>
        </w:rPr>
        <w:t>В</w:t>
      </w:r>
      <w:r w:rsidR="00BA1163" w:rsidRPr="00E1094A">
        <w:rPr>
          <w:rFonts w:ascii="Segoe UI" w:hAnsi="Segoe UI" w:cs="Segoe UI"/>
          <w:sz w:val="24"/>
          <w:szCs w:val="24"/>
        </w:rPr>
        <w:t xml:space="preserve"> структуре земельного фонда Иркутской области преобладают земли </w:t>
      </w:r>
      <w:r w:rsidRPr="00E1094A">
        <w:rPr>
          <w:rFonts w:ascii="Segoe UI" w:hAnsi="Segoe UI" w:cs="Segoe UI"/>
          <w:sz w:val="24"/>
          <w:szCs w:val="24"/>
        </w:rPr>
        <w:t xml:space="preserve">лесного фонда и составляют </w:t>
      </w:r>
      <w:r w:rsidR="00BA1163" w:rsidRPr="00E1094A">
        <w:rPr>
          <w:rFonts w:ascii="Segoe UI" w:hAnsi="Segoe UI" w:cs="Segoe UI"/>
          <w:sz w:val="24"/>
          <w:szCs w:val="24"/>
        </w:rPr>
        <w:t xml:space="preserve">89,48% от всей территории региона. </w:t>
      </w:r>
      <w:r w:rsidR="00686625" w:rsidRPr="00E1094A">
        <w:rPr>
          <w:rFonts w:ascii="Segoe UI" w:hAnsi="Segoe UI" w:cs="Segoe UI"/>
          <w:sz w:val="24"/>
          <w:szCs w:val="24"/>
        </w:rPr>
        <w:t xml:space="preserve">Согласно </w:t>
      </w:r>
      <w:r w:rsidR="00A22048" w:rsidRPr="00E1094A">
        <w:rPr>
          <w:rFonts w:ascii="Segoe UI" w:hAnsi="Segoe UI" w:cs="Segoe UI"/>
          <w:sz w:val="24"/>
          <w:szCs w:val="24"/>
        </w:rPr>
        <w:t>статистическим данным</w:t>
      </w:r>
      <w:r w:rsidR="00686625" w:rsidRPr="00E1094A">
        <w:rPr>
          <w:rFonts w:ascii="Segoe UI" w:hAnsi="Segoe UI" w:cs="Segoe UI"/>
          <w:sz w:val="24"/>
          <w:szCs w:val="24"/>
        </w:rPr>
        <w:t xml:space="preserve"> </w:t>
      </w:r>
      <w:r w:rsidR="00BA1163" w:rsidRPr="00E1094A">
        <w:rPr>
          <w:rFonts w:ascii="Segoe UI" w:hAnsi="Segoe UI" w:cs="Segoe UI"/>
          <w:sz w:val="24"/>
          <w:szCs w:val="24"/>
        </w:rPr>
        <w:t xml:space="preserve">в 2018 году в Иркутской области </w:t>
      </w:r>
      <w:r w:rsidR="00A22048" w:rsidRPr="00E1094A">
        <w:rPr>
          <w:rFonts w:ascii="Segoe UI" w:hAnsi="Segoe UI" w:cs="Segoe UI"/>
          <w:sz w:val="24"/>
          <w:szCs w:val="24"/>
        </w:rPr>
        <w:t xml:space="preserve">общая площадь земель населенных пунктов увеличилась </w:t>
      </w:r>
      <w:r w:rsidR="00BA1163" w:rsidRPr="00E1094A">
        <w:rPr>
          <w:rFonts w:ascii="Segoe UI" w:hAnsi="Segoe UI" w:cs="Segoe UI"/>
          <w:sz w:val="24"/>
          <w:szCs w:val="24"/>
        </w:rPr>
        <w:t>на 3,8 тыс. га</w:t>
      </w:r>
      <w:r w:rsidR="00A22048" w:rsidRPr="00E1094A">
        <w:rPr>
          <w:rFonts w:ascii="Segoe UI" w:hAnsi="Segoe UI" w:cs="Segoe UI"/>
          <w:sz w:val="24"/>
          <w:szCs w:val="24"/>
        </w:rPr>
        <w:t>.</w:t>
      </w:r>
      <w:r w:rsidR="00BA1163" w:rsidRPr="00E1094A">
        <w:rPr>
          <w:rFonts w:ascii="Segoe UI" w:hAnsi="Segoe UI" w:cs="Segoe UI"/>
          <w:sz w:val="24"/>
          <w:szCs w:val="24"/>
        </w:rPr>
        <w:t xml:space="preserve"> </w:t>
      </w:r>
      <w:r w:rsidR="00897829" w:rsidRPr="00E1094A">
        <w:rPr>
          <w:rFonts w:ascii="Segoe UI" w:hAnsi="Segoe UI" w:cs="Segoe UI"/>
          <w:sz w:val="24"/>
          <w:szCs w:val="24"/>
        </w:rPr>
        <w:t>У</w:t>
      </w:r>
      <w:r w:rsidR="009E1B08" w:rsidRPr="00E1094A">
        <w:rPr>
          <w:rFonts w:ascii="Segoe UI" w:hAnsi="Segoe UI" w:cs="Segoe UI"/>
          <w:sz w:val="24"/>
          <w:szCs w:val="24"/>
        </w:rPr>
        <w:t xml:space="preserve">величение произошло </w:t>
      </w:r>
      <w:r w:rsidR="00A22048" w:rsidRPr="00E1094A">
        <w:rPr>
          <w:rFonts w:ascii="Segoe UI" w:hAnsi="Segoe UI" w:cs="Segoe UI"/>
          <w:sz w:val="24"/>
          <w:szCs w:val="24"/>
        </w:rPr>
        <w:t xml:space="preserve">в связи с активным установлением границ населенных пунктов. </w:t>
      </w:r>
      <w:r w:rsidR="0020047D" w:rsidRPr="00E1094A">
        <w:rPr>
          <w:rFonts w:ascii="Segoe UI" w:hAnsi="Segoe UI" w:cs="Segoe UI"/>
          <w:sz w:val="24"/>
          <w:szCs w:val="24"/>
        </w:rPr>
        <w:t>Г</w:t>
      </w:r>
      <w:r w:rsidR="00492C41" w:rsidRPr="00E1094A">
        <w:rPr>
          <w:rFonts w:ascii="Segoe UI" w:hAnsi="Segoe UI" w:cs="Segoe UI"/>
          <w:sz w:val="24"/>
          <w:szCs w:val="24"/>
        </w:rPr>
        <w:t>раниц</w:t>
      </w:r>
      <w:r w:rsidR="0020047D" w:rsidRPr="00E1094A">
        <w:rPr>
          <w:rFonts w:ascii="Segoe UI" w:hAnsi="Segoe UI" w:cs="Segoe UI"/>
          <w:sz w:val="24"/>
          <w:szCs w:val="24"/>
        </w:rPr>
        <w:t>ы</w:t>
      </w:r>
      <w:r w:rsidR="00492C41" w:rsidRPr="00E1094A">
        <w:rPr>
          <w:rFonts w:ascii="Segoe UI" w:hAnsi="Segoe UI" w:cs="Segoe UI"/>
          <w:sz w:val="24"/>
          <w:szCs w:val="24"/>
        </w:rPr>
        <w:t xml:space="preserve"> населенных пунктов</w:t>
      </w:r>
      <w:r w:rsidR="00A22048" w:rsidRPr="00E1094A">
        <w:rPr>
          <w:rFonts w:ascii="Segoe UI" w:hAnsi="Segoe UI" w:cs="Segoe UI"/>
          <w:sz w:val="24"/>
          <w:szCs w:val="24"/>
        </w:rPr>
        <w:t xml:space="preserve"> </w:t>
      </w:r>
      <w:r w:rsidR="0020047D" w:rsidRPr="00E1094A">
        <w:rPr>
          <w:rFonts w:ascii="Segoe UI" w:hAnsi="Segoe UI" w:cs="Segoe UI"/>
          <w:sz w:val="24"/>
          <w:szCs w:val="24"/>
        </w:rPr>
        <w:t xml:space="preserve">расширяют </w:t>
      </w:r>
      <w:r w:rsidR="00A22048" w:rsidRPr="00E1094A">
        <w:rPr>
          <w:rFonts w:ascii="Segoe UI" w:hAnsi="Segoe UI" w:cs="Segoe UI"/>
          <w:sz w:val="24"/>
          <w:szCs w:val="24"/>
        </w:rPr>
        <w:t xml:space="preserve">за счёт включения в границы </w:t>
      </w:r>
      <w:r w:rsidR="00492C41" w:rsidRPr="00E1094A">
        <w:rPr>
          <w:rFonts w:ascii="Segoe UI" w:hAnsi="Segoe UI" w:cs="Segoe UI"/>
          <w:sz w:val="24"/>
          <w:szCs w:val="24"/>
        </w:rPr>
        <w:t xml:space="preserve">земель сельскохозяйственного назначения, земель лесного фонда, </w:t>
      </w:r>
      <w:r w:rsidR="00A22048" w:rsidRPr="00E1094A">
        <w:rPr>
          <w:rFonts w:ascii="Segoe UI" w:hAnsi="Segoe UI" w:cs="Segoe UI"/>
          <w:sz w:val="24"/>
          <w:szCs w:val="24"/>
        </w:rPr>
        <w:t>а также земель иных категорий.</w:t>
      </w:r>
      <w:r w:rsidR="009F5710" w:rsidRPr="00E1094A">
        <w:rPr>
          <w:rFonts w:ascii="Segoe UI" w:hAnsi="Segoe UI" w:cs="Segoe UI"/>
          <w:sz w:val="24"/>
          <w:szCs w:val="24"/>
        </w:rPr>
        <w:t xml:space="preserve"> </w:t>
      </w:r>
    </w:p>
    <w:p w:rsidR="009F0294" w:rsidRPr="00E1094A" w:rsidRDefault="005F2BED" w:rsidP="00A2204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094A">
        <w:rPr>
          <w:rFonts w:ascii="Segoe UI" w:hAnsi="Segoe UI" w:cs="Segoe UI"/>
          <w:sz w:val="24"/>
          <w:szCs w:val="24"/>
        </w:rPr>
        <w:t>По состоянию н</w:t>
      </w:r>
      <w:r w:rsidR="009E1B08" w:rsidRPr="00E1094A">
        <w:rPr>
          <w:rFonts w:ascii="Segoe UI" w:hAnsi="Segoe UI" w:cs="Segoe UI"/>
          <w:sz w:val="24"/>
          <w:szCs w:val="24"/>
        </w:rPr>
        <w:t xml:space="preserve">а 1 января 2019 года </w:t>
      </w:r>
      <w:r w:rsidR="00A22048" w:rsidRPr="00E1094A">
        <w:rPr>
          <w:rFonts w:ascii="Segoe UI" w:hAnsi="Segoe UI" w:cs="Segoe UI"/>
          <w:sz w:val="24"/>
          <w:szCs w:val="24"/>
        </w:rPr>
        <w:t xml:space="preserve">в собственности </w:t>
      </w:r>
      <w:r w:rsidR="00CF17B0" w:rsidRPr="00E1094A">
        <w:rPr>
          <w:rFonts w:ascii="Segoe UI" w:hAnsi="Segoe UI" w:cs="Segoe UI"/>
          <w:sz w:val="24"/>
          <w:szCs w:val="24"/>
        </w:rPr>
        <w:t>жител</w:t>
      </w:r>
      <w:r w:rsidR="00A22048" w:rsidRPr="00E1094A">
        <w:rPr>
          <w:rFonts w:ascii="Segoe UI" w:hAnsi="Segoe UI" w:cs="Segoe UI"/>
          <w:sz w:val="24"/>
          <w:szCs w:val="24"/>
        </w:rPr>
        <w:t>ей</w:t>
      </w:r>
      <w:r w:rsidR="00CF17B0" w:rsidRPr="00E1094A">
        <w:rPr>
          <w:rFonts w:ascii="Segoe UI" w:hAnsi="Segoe UI" w:cs="Segoe UI"/>
          <w:sz w:val="24"/>
          <w:szCs w:val="24"/>
        </w:rPr>
        <w:t xml:space="preserve"> Иркутской области </w:t>
      </w:r>
      <w:r w:rsidR="00A22048" w:rsidRPr="00E1094A">
        <w:rPr>
          <w:rFonts w:ascii="Segoe UI" w:hAnsi="Segoe UI" w:cs="Segoe UI"/>
          <w:sz w:val="24"/>
          <w:szCs w:val="24"/>
        </w:rPr>
        <w:t>находится</w:t>
      </w:r>
      <w:r w:rsidR="009E1B08" w:rsidRPr="00E1094A">
        <w:rPr>
          <w:rFonts w:ascii="Segoe UI" w:hAnsi="Segoe UI" w:cs="Segoe UI"/>
          <w:sz w:val="24"/>
          <w:szCs w:val="24"/>
        </w:rPr>
        <w:t xml:space="preserve"> 2016,4 тыс. га</w:t>
      </w:r>
      <w:r w:rsidR="00CF17B0" w:rsidRPr="00E1094A">
        <w:rPr>
          <w:rFonts w:ascii="Segoe UI" w:hAnsi="Segoe UI" w:cs="Segoe UI"/>
          <w:sz w:val="24"/>
          <w:szCs w:val="24"/>
        </w:rPr>
        <w:t xml:space="preserve"> зем</w:t>
      </w:r>
      <w:r w:rsidR="00A22048" w:rsidRPr="00E1094A">
        <w:rPr>
          <w:rFonts w:ascii="Segoe UI" w:hAnsi="Segoe UI" w:cs="Segoe UI"/>
          <w:sz w:val="24"/>
          <w:szCs w:val="24"/>
        </w:rPr>
        <w:t>ель, из них п</w:t>
      </w:r>
      <w:r w:rsidR="00492C41" w:rsidRPr="00E1094A">
        <w:rPr>
          <w:rFonts w:ascii="Segoe UI" w:hAnsi="Segoe UI" w:cs="Segoe UI"/>
          <w:sz w:val="24"/>
          <w:szCs w:val="24"/>
        </w:rPr>
        <w:t xml:space="preserve">лощадь земель, предоставленных для ведения садоводства, составила 28,6 тыс. га. </w:t>
      </w:r>
      <w:r w:rsidR="00F00EFD" w:rsidRPr="00E1094A">
        <w:rPr>
          <w:rFonts w:ascii="Segoe UI" w:hAnsi="Segoe UI" w:cs="Segoe UI"/>
          <w:sz w:val="24"/>
          <w:szCs w:val="24"/>
        </w:rPr>
        <w:t>Наибольш</w:t>
      </w:r>
      <w:r w:rsidR="009F0294" w:rsidRPr="00E1094A">
        <w:rPr>
          <w:rFonts w:ascii="Segoe UI" w:hAnsi="Segoe UI" w:cs="Segoe UI"/>
          <w:sz w:val="24"/>
          <w:szCs w:val="24"/>
        </w:rPr>
        <w:t>е</w:t>
      </w:r>
      <w:r w:rsidR="00F00EFD" w:rsidRPr="00E1094A">
        <w:rPr>
          <w:rFonts w:ascii="Segoe UI" w:hAnsi="Segoe UI" w:cs="Segoe UI"/>
          <w:sz w:val="24"/>
          <w:szCs w:val="24"/>
        </w:rPr>
        <w:t xml:space="preserve">е </w:t>
      </w:r>
      <w:r w:rsidR="009F0294" w:rsidRPr="00E1094A">
        <w:rPr>
          <w:rFonts w:ascii="Segoe UI" w:hAnsi="Segoe UI" w:cs="Segoe UI"/>
          <w:sz w:val="24"/>
          <w:szCs w:val="24"/>
        </w:rPr>
        <w:t>количество земельных участков, предназначенных</w:t>
      </w:r>
      <w:r w:rsidR="00F00EFD" w:rsidRPr="00E1094A">
        <w:rPr>
          <w:rFonts w:ascii="Segoe UI" w:hAnsi="Segoe UI" w:cs="Segoe UI"/>
          <w:sz w:val="24"/>
          <w:szCs w:val="24"/>
        </w:rPr>
        <w:t xml:space="preserve"> для ведения </w:t>
      </w:r>
      <w:r w:rsidR="009F0294" w:rsidRPr="00E1094A">
        <w:rPr>
          <w:rFonts w:ascii="Segoe UI" w:hAnsi="Segoe UI" w:cs="Segoe UI"/>
          <w:sz w:val="24"/>
          <w:szCs w:val="24"/>
        </w:rPr>
        <w:t xml:space="preserve">садоводства, предоставлены </w:t>
      </w:r>
      <w:r w:rsidR="00E65A69" w:rsidRPr="00E1094A">
        <w:rPr>
          <w:rFonts w:ascii="Segoe UI" w:hAnsi="Segoe UI" w:cs="Segoe UI"/>
          <w:sz w:val="24"/>
          <w:szCs w:val="24"/>
        </w:rPr>
        <w:t xml:space="preserve">в Иркутском, Ангарском, Братском, </w:t>
      </w:r>
      <w:proofErr w:type="spellStart"/>
      <w:r w:rsidR="00E65A69" w:rsidRPr="00E1094A">
        <w:rPr>
          <w:rFonts w:ascii="Segoe UI" w:hAnsi="Segoe UI" w:cs="Segoe UI"/>
          <w:sz w:val="24"/>
          <w:szCs w:val="24"/>
        </w:rPr>
        <w:t>Усольском</w:t>
      </w:r>
      <w:proofErr w:type="spellEnd"/>
      <w:r w:rsidR="00E65A69" w:rsidRPr="00E1094A">
        <w:rPr>
          <w:rFonts w:ascii="Segoe UI" w:hAnsi="Segoe UI" w:cs="Segoe UI"/>
          <w:sz w:val="24"/>
          <w:szCs w:val="24"/>
        </w:rPr>
        <w:t>, Усть-Илимском районах</w:t>
      </w:r>
      <w:r w:rsidR="00F00EFD" w:rsidRPr="00E1094A">
        <w:rPr>
          <w:rFonts w:ascii="Segoe UI" w:hAnsi="Segoe UI" w:cs="Segoe UI"/>
          <w:sz w:val="24"/>
          <w:szCs w:val="24"/>
        </w:rPr>
        <w:t xml:space="preserve"> и</w:t>
      </w:r>
      <w:r w:rsidR="00E65A69" w:rsidRPr="00E1094A">
        <w:rPr>
          <w:rFonts w:ascii="Segoe UI" w:hAnsi="Segoe UI" w:cs="Segoe UI"/>
          <w:sz w:val="24"/>
          <w:szCs w:val="24"/>
        </w:rPr>
        <w:t xml:space="preserve"> г</w:t>
      </w:r>
      <w:r w:rsidRPr="00E1094A">
        <w:rPr>
          <w:rFonts w:ascii="Segoe UI" w:hAnsi="Segoe UI" w:cs="Segoe UI"/>
          <w:sz w:val="24"/>
          <w:szCs w:val="24"/>
        </w:rPr>
        <w:t>ороде</w:t>
      </w:r>
      <w:r w:rsidR="00E65A69" w:rsidRPr="00E1094A">
        <w:rPr>
          <w:rFonts w:ascii="Segoe UI" w:hAnsi="Segoe UI" w:cs="Segoe UI"/>
          <w:sz w:val="24"/>
          <w:szCs w:val="24"/>
        </w:rPr>
        <w:t xml:space="preserve"> Братске. </w:t>
      </w:r>
    </w:p>
    <w:p w:rsidR="009F0294" w:rsidRPr="00E1094A" w:rsidRDefault="005F2BED" w:rsidP="00A2204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094A">
        <w:rPr>
          <w:rFonts w:ascii="Segoe UI" w:hAnsi="Segoe UI" w:cs="Segoe UI"/>
          <w:sz w:val="24"/>
          <w:szCs w:val="24"/>
        </w:rPr>
        <w:t>П</w:t>
      </w:r>
      <w:r w:rsidR="00E65A69" w:rsidRPr="00E1094A">
        <w:rPr>
          <w:rFonts w:ascii="Segoe UI" w:hAnsi="Segoe UI" w:cs="Segoe UI"/>
          <w:sz w:val="24"/>
          <w:szCs w:val="24"/>
        </w:rPr>
        <w:t>лощадь, занимаемая дачными объединениями,</w:t>
      </w:r>
      <w:r w:rsidR="009F0294" w:rsidRPr="00E1094A">
        <w:rPr>
          <w:rFonts w:ascii="Segoe UI" w:hAnsi="Segoe UI" w:cs="Segoe UI"/>
          <w:sz w:val="24"/>
          <w:szCs w:val="24"/>
        </w:rPr>
        <w:t xml:space="preserve"> по состоянию на 1 января 2019 года на территории Иркутской области</w:t>
      </w:r>
      <w:r w:rsidR="00E65A69" w:rsidRPr="00E1094A">
        <w:rPr>
          <w:rFonts w:ascii="Segoe UI" w:hAnsi="Segoe UI" w:cs="Segoe UI"/>
          <w:sz w:val="24"/>
          <w:szCs w:val="24"/>
        </w:rPr>
        <w:t xml:space="preserve"> составила 3,6 тыс. га. Наибольш</w:t>
      </w:r>
      <w:r w:rsidR="00F00EFD" w:rsidRPr="00E1094A">
        <w:rPr>
          <w:rFonts w:ascii="Segoe UI" w:hAnsi="Segoe UI" w:cs="Segoe UI"/>
          <w:sz w:val="24"/>
          <w:szCs w:val="24"/>
        </w:rPr>
        <w:t>ая</w:t>
      </w:r>
      <w:r w:rsidR="00E65A69" w:rsidRPr="00E1094A">
        <w:rPr>
          <w:rFonts w:ascii="Segoe UI" w:hAnsi="Segoe UI" w:cs="Segoe UI"/>
          <w:sz w:val="24"/>
          <w:szCs w:val="24"/>
        </w:rPr>
        <w:t xml:space="preserve"> площад</w:t>
      </w:r>
      <w:r w:rsidR="00F00EFD" w:rsidRPr="00E1094A">
        <w:rPr>
          <w:rFonts w:ascii="Segoe UI" w:hAnsi="Segoe UI" w:cs="Segoe UI"/>
          <w:sz w:val="24"/>
          <w:szCs w:val="24"/>
        </w:rPr>
        <w:t>ь</w:t>
      </w:r>
      <w:r w:rsidR="00E65A69" w:rsidRPr="00E1094A">
        <w:rPr>
          <w:rFonts w:ascii="Segoe UI" w:hAnsi="Segoe UI" w:cs="Segoe UI"/>
          <w:sz w:val="24"/>
          <w:szCs w:val="24"/>
        </w:rPr>
        <w:t xml:space="preserve"> </w:t>
      </w:r>
      <w:r w:rsidR="00F00EFD" w:rsidRPr="00E1094A">
        <w:rPr>
          <w:rFonts w:ascii="Segoe UI" w:hAnsi="Segoe UI" w:cs="Segoe UI"/>
          <w:sz w:val="24"/>
          <w:szCs w:val="24"/>
        </w:rPr>
        <w:t xml:space="preserve">земельных участков </w:t>
      </w:r>
      <w:r w:rsidR="00E65A69" w:rsidRPr="00E1094A">
        <w:rPr>
          <w:rFonts w:ascii="Segoe UI" w:hAnsi="Segoe UI" w:cs="Segoe UI"/>
          <w:sz w:val="24"/>
          <w:szCs w:val="24"/>
        </w:rPr>
        <w:t xml:space="preserve">для ведения дачного </w:t>
      </w:r>
      <w:r w:rsidR="00743D5E" w:rsidRPr="00E1094A">
        <w:rPr>
          <w:rFonts w:ascii="Segoe UI" w:hAnsi="Segoe UI" w:cs="Segoe UI"/>
          <w:sz w:val="24"/>
          <w:szCs w:val="24"/>
        </w:rPr>
        <w:t>хозяйства предоставлен</w:t>
      </w:r>
      <w:r w:rsidR="00F00EFD" w:rsidRPr="00E1094A">
        <w:rPr>
          <w:rFonts w:ascii="Segoe UI" w:hAnsi="Segoe UI" w:cs="Segoe UI"/>
          <w:sz w:val="24"/>
          <w:szCs w:val="24"/>
        </w:rPr>
        <w:t>а</w:t>
      </w:r>
      <w:r w:rsidR="00743D5E" w:rsidRPr="00E1094A">
        <w:rPr>
          <w:rFonts w:ascii="Segoe UI" w:hAnsi="Segoe UI" w:cs="Segoe UI"/>
          <w:sz w:val="24"/>
          <w:szCs w:val="24"/>
        </w:rPr>
        <w:t xml:space="preserve"> в Иркутском</w:t>
      </w:r>
      <w:r w:rsidR="00E65A69" w:rsidRPr="00E1094A">
        <w:rPr>
          <w:rFonts w:ascii="Segoe UI" w:hAnsi="Segoe UI" w:cs="Segoe UI"/>
          <w:sz w:val="24"/>
          <w:szCs w:val="24"/>
        </w:rPr>
        <w:t xml:space="preserve">, Усть-Илимском, </w:t>
      </w:r>
      <w:proofErr w:type="spellStart"/>
      <w:r w:rsidR="00E65A69" w:rsidRPr="00E1094A">
        <w:rPr>
          <w:rFonts w:ascii="Segoe UI" w:hAnsi="Segoe UI" w:cs="Segoe UI"/>
          <w:sz w:val="24"/>
          <w:szCs w:val="24"/>
        </w:rPr>
        <w:t>Шелеховском</w:t>
      </w:r>
      <w:proofErr w:type="spellEnd"/>
      <w:r w:rsidR="00E65A69" w:rsidRPr="00E1094A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E65A69" w:rsidRPr="00E1094A">
        <w:rPr>
          <w:rFonts w:ascii="Segoe UI" w:hAnsi="Segoe UI" w:cs="Segoe UI"/>
          <w:sz w:val="24"/>
          <w:szCs w:val="24"/>
        </w:rPr>
        <w:t>Усольском</w:t>
      </w:r>
      <w:proofErr w:type="spellEnd"/>
      <w:r w:rsidR="00E65A69" w:rsidRPr="00E1094A">
        <w:rPr>
          <w:rFonts w:ascii="Segoe UI" w:hAnsi="Segoe UI" w:cs="Segoe UI"/>
          <w:sz w:val="24"/>
          <w:szCs w:val="24"/>
        </w:rPr>
        <w:t xml:space="preserve">, </w:t>
      </w:r>
      <w:proofErr w:type="spellStart"/>
      <w:r w:rsidR="00E65A69" w:rsidRPr="00E1094A">
        <w:rPr>
          <w:rFonts w:ascii="Segoe UI" w:hAnsi="Segoe UI" w:cs="Segoe UI"/>
          <w:sz w:val="24"/>
          <w:szCs w:val="24"/>
        </w:rPr>
        <w:t>Ольхонском</w:t>
      </w:r>
      <w:proofErr w:type="spellEnd"/>
      <w:r w:rsidR="00E65A69" w:rsidRPr="00E1094A">
        <w:rPr>
          <w:rFonts w:ascii="Segoe UI" w:hAnsi="Segoe UI" w:cs="Segoe UI"/>
          <w:sz w:val="24"/>
          <w:szCs w:val="24"/>
        </w:rPr>
        <w:t xml:space="preserve"> районах. </w:t>
      </w:r>
    </w:p>
    <w:p w:rsidR="00952D0B" w:rsidRPr="00E1094A" w:rsidRDefault="00952D0B" w:rsidP="00A2204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094A">
        <w:rPr>
          <w:rFonts w:ascii="Segoe UI" w:hAnsi="Segoe UI" w:cs="Segoe UI"/>
          <w:sz w:val="24"/>
          <w:szCs w:val="24"/>
        </w:rPr>
        <w:t xml:space="preserve">Также значительные площади земель используются </w:t>
      </w:r>
      <w:r w:rsidR="00F00EFD" w:rsidRPr="00E1094A">
        <w:rPr>
          <w:rFonts w:ascii="Segoe UI" w:hAnsi="Segoe UI" w:cs="Segoe UI"/>
          <w:sz w:val="24"/>
          <w:szCs w:val="24"/>
        </w:rPr>
        <w:t xml:space="preserve">жителями </w:t>
      </w:r>
      <w:proofErr w:type="spellStart"/>
      <w:r w:rsidR="00F00EFD" w:rsidRPr="00E1094A">
        <w:rPr>
          <w:rFonts w:ascii="Segoe UI" w:hAnsi="Segoe UI" w:cs="Segoe UI"/>
          <w:sz w:val="24"/>
          <w:szCs w:val="24"/>
        </w:rPr>
        <w:t>Приангарья</w:t>
      </w:r>
      <w:proofErr w:type="spellEnd"/>
      <w:r w:rsidRPr="00E1094A">
        <w:rPr>
          <w:rFonts w:ascii="Segoe UI" w:hAnsi="Segoe UI" w:cs="Segoe UI"/>
          <w:sz w:val="24"/>
          <w:szCs w:val="24"/>
        </w:rPr>
        <w:t xml:space="preserve"> для ведения личных подсобных хозяйств</w:t>
      </w:r>
      <w:r w:rsidR="009F0294" w:rsidRPr="00E1094A">
        <w:rPr>
          <w:rFonts w:ascii="Segoe UI" w:hAnsi="Segoe UI" w:cs="Segoe UI"/>
          <w:sz w:val="24"/>
          <w:szCs w:val="24"/>
        </w:rPr>
        <w:t xml:space="preserve"> (</w:t>
      </w:r>
      <w:r w:rsidR="0020047D" w:rsidRPr="00E1094A">
        <w:rPr>
          <w:rFonts w:ascii="Segoe UI" w:hAnsi="Segoe UI" w:cs="Segoe UI"/>
          <w:sz w:val="24"/>
          <w:szCs w:val="24"/>
        </w:rPr>
        <w:t>251,2</w:t>
      </w:r>
      <w:r w:rsidR="009F0294" w:rsidRPr="00E1094A">
        <w:rPr>
          <w:rFonts w:ascii="Segoe UI" w:hAnsi="Segoe UI" w:cs="Segoe UI"/>
          <w:sz w:val="24"/>
          <w:szCs w:val="24"/>
        </w:rPr>
        <w:t xml:space="preserve"> </w:t>
      </w:r>
      <w:proofErr w:type="spellStart"/>
      <w:proofErr w:type="gramStart"/>
      <w:r w:rsidR="009F0294" w:rsidRPr="00E1094A">
        <w:rPr>
          <w:rFonts w:ascii="Segoe UI" w:hAnsi="Segoe UI" w:cs="Segoe UI"/>
          <w:sz w:val="24"/>
          <w:szCs w:val="24"/>
        </w:rPr>
        <w:t>тыс.га</w:t>
      </w:r>
      <w:proofErr w:type="spellEnd"/>
      <w:proofErr w:type="gramEnd"/>
      <w:r w:rsidR="009F0294" w:rsidRPr="00E1094A">
        <w:rPr>
          <w:rFonts w:ascii="Segoe UI" w:hAnsi="Segoe UI" w:cs="Segoe UI"/>
          <w:sz w:val="24"/>
          <w:szCs w:val="24"/>
        </w:rPr>
        <w:t xml:space="preserve">), </w:t>
      </w:r>
      <w:r w:rsidRPr="00E1094A">
        <w:rPr>
          <w:rFonts w:ascii="Segoe UI" w:hAnsi="Segoe UI" w:cs="Segoe UI"/>
          <w:sz w:val="24"/>
          <w:szCs w:val="24"/>
        </w:rPr>
        <w:t>для ведения крестья</w:t>
      </w:r>
      <w:r w:rsidR="009F0294" w:rsidRPr="00E1094A">
        <w:rPr>
          <w:rFonts w:ascii="Segoe UI" w:hAnsi="Segoe UI" w:cs="Segoe UI"/>
          <w:sz w:val="24"/>
          <w:szCs w:val="24"/>
        </w:rPr>
        <w:t xml:space="preserve">нского (фермерского) хозяйства </w:t>
      </w:r>
      <w:r w:rsidR="0020047D" w:rsidRPr="00E1094A">
        <w:rPr>
          <w:rFonts w:ascii="Segoe UI" w:hAnsi="Segoe UI" w:cs="Segoe UI"/>
          <w:sz w:val="24"/>
          <w:szCs w:val="24"/>
        </w:rPr>
        <w:t xml:space="preserve">(170,3 </w:t>
      </w:r>
      <w:proofErr w:type="spellStart"/>
      <w:r w:rsidR="0020047D" w:rsidRPr="00E1094A">
        <w:rPr>
          <w:rFonts w:ascii="Segoe UI" w:hAnsi="Segoe UI" w:cs="Segoe UI"/>
          <w:sz w:val="24"/>
          <w:szCs w:val="24"/>
        </w:rPr>
        <w:t>тыс.</w:t>
      </w:r>
      <w:r w:rsidR="00F00EFD" w:rsidRPr="00E1094A">
        <w:rPr>
          <w:rFonts w:ascii="Segoe UI" w:hAnsi="Segoe UI" w:cs="Segoe UI"/>
          <w:sz w:val="24"/>
          <w:szCs w:val="24"/>
        </w:rPr>
        <w:t>га</w:t>
      </w:r>
      <w:proofErr w:type="spellEnd"/>
      <w:r w:rsidR="0020047D" w:rsidRPr="00E1094A">
        <w:rPr>
          <w:rFonts w:ascii="Segoe UI" w:hAnsi="Segoe UI" w:cs="Segoe UI"/>
          <w:sz w:val="24"/>
          <w:szCs w:val="24"/>
        </w:rPr>
        <w:t xml:space="preserve">), для индивидуального жилищного строительства (40,2 </w:t>
      </w:r>
      <w:proofErr w:type="spellStart"/>
      <w:r w:rsidR="0020047D" w:rsidRPr="00E1094A">
        <w:rPr>
          <w:rFonts w:ascii="Segoe UI" w:hAnsi="Segoe UI" w:cs="Segoe UI"/>
          <w:sz w:val="24"/>
          <w:szCs w:val="24"/>
        </w:rPr>
        <w:t>тыс.га</w:t>
      </w:r>
      <w:proofErr w:type="spellEnd"/>
      <w:r w:rsidR="0020047D" w:rsidRPr="00E1094A">
        <w:rPr>
          <w:rFonts w:ascii="Segoe UI" w:hAnsi="Segoe UI" w:cs="Segoe UI"/>
          <w:sz w:val="24"/>
          <w:szCs w:val="24"/>
        </w:rPr>
        <w:t xml:space="preserve">), для сенокошения и выпаса скота (182,5 </w:t>
      </w:r>
      <w:proofErr w:type="spellStart"/>
      <w:r w:rsidR="0020047D" w:rsidRPr="00E1094A">
        <w:rPr>
          <w:rFonts w:ascii="Segoe UI" w:hAnsi="Segoe UI" w:cs="Segoe UI"/>
          <w:sz w:val="24"/>
          <w:szCs w:val="24"/>
        </w:rPr>
        <w:t>тыс.га</w:t>
      </w:r>
      <w:proofErr w:type="spellEnd"/>
      <w:r w:rsidR="0020047D" w:rsidRPr="00E1094A">
        <w:rPr>
          <w:rFonts w:ascii="Segoe UI" w:hAnsi="Segoe UI" w:cs="Segoe UI"/>
          <w:sz w:val="24"/>
          <w:szCs w:val="24"/>
        </w:rPr>
        <w:t xml:space="preserve">), для сельскохозяйственного производства                           (26,7 тыс. га), </w:t>
      </w:r>
      <w:r w:rsidR="009F0294" w:rsidRPr="00E1094A">
        <w:rPr>
          <w:rFonts w:ascii="Segoe UI" w:hAnsi="Segoe UI" w:cs="Segoe UI"/>
          <w:sz w:val="24"/>
          <w:szCs w:val="24"/>
        </w:rPr>
        <w:t xml:space="preserve">для ведения огородничества (5 тыс. га). </w:t>
      </w:r>
    </w:p>
    <w:p w:rsidR="001C7E2F" w:rsidRPr="00E1094A" w:rsidRDefault="00AF1A7A" w:rsidP="00A22048">
      <w:pPr>
        <w:spacing w:after="0" w:line="240" w:lineRule="auto"/>
        <w:ind w:firstLine="851"/>
        <w:jc w:val="both"/>
        <w:rPr>
          <w:rFonts w:ascii="Segoe UI" w:hAnsi="Segoe UI" w:cs="Segoe UI"/>
          <w:sz w:val="24"/>
          <w:szCs w:val="24"/>
        </w:rPr>
      </w:pPr>
      <w:r w:rsidRPr="00E1094A">
        <w:rPr>
          <w:rFonts w:ascii="Segoe UI" w:hAnsi="Segoe UI" w:cs="Segoe UI"/>
          <w:sz w:val="24"/>
          <w:szCs w:val="24"/>
        </w:rPr>
        <w:t xml:space="preserve">Подробнее с информацией о состоянии и использовании земель в Иркутской области </w:t>
      </w:r>
      <w:r w:rsidR="002B5ED7" w:rsidRPr="00E1094A">
        <w:rPr>
          <w:rFonts w:ascii="Segoe UI" w:hAnsi="Segoe UI" w:cs="Segoe UI"/>
          <w:sz w:val="24"/>
          <w:szCs w:val="24"/>
        </w:rPr>
        <w:t>жители региона могут</w:t>
      </w:r>
      <w:r w:rsidR="0020047D" w:rsidRPr="00E1094A">
        <w:rPr>
          <w:rFonts w:ascii="Segoe UI" w:hAnsi="Segoe UI" w:cs="Segoe UI"/>
          <w:sz w:val="24"/>
          <w:szCs w:val="24"/>
        </w:rPr>
        <w:t xml:space="preserve"> </w:t>
      </w:r>
      <w:r w:rsidRPr="00E1094A">
        <w:rPr>
          <w:rFonts w:ascii="Segoe UI" w:hAnsi="Segoe UI" w:cs="Segoe UI"/>
          <w:sz w:val="24"/>
          <w:szCs w:val="24"/>
        </w:rPr>
        <w:t xml:space="preserve">ознакомиться на сайте Росреестра в </w:t>
      </w:r>
      <w:r w:rsidRPr="00E1094A">
        <w:rPr>
          <w:rFonts w:ascii="Segoe UI" w:hAnsi="Segoe UI" w:cs="Segoe UI"/>
          <w:sz w:val="24"/>
          <w:szCs w:val="24"/>
        </w:rPr>
        <w:lastRenderedPageBreak/>
        <w:t xml:space="preserve">разделе </w:t>
      </w:r>
      <w:hyperlink r:id="rId5" w:history="1">
        <w:r w:rsidRPr="00BA4E91">
          <w:rPr>
            <w:rStyle w:val="a3"/>
            <w:rFonts w:ascii="Segoe UI" w:hAnsi="Segoe UI" w:cs="Segoe UI"/>
            <w:sz w:val="24"/>
            <w:szCs w:val="24"/>
          </w:rPr>
          <w:t xml:space="preserve">«Открытая служба» / «Статистика и аналитика» / «Землеустройство и мониторинг земель» / «Региональные доклады </w:t>
        </w:r>
        <w:r w:rsidR="0020047D" w:rsidRPr="00BA4E91">
          <w:rPr>
            <w:rStyle w:val="a3"/>
            <w:rFonts w:ascii="Segoe UI" w:hAnsi="Segoe UI" w:cs="Segoe UI"/>
            <w:sz w:val="24"/>
            <w:szCs w:val="24"/>
          </w:rPr>
          <w:t>«</w:t>
        </w:r>
        <w:r w:rsidRPr="00BA4E91">
          <w:rPr>
            <w:rStyle w:val="a3"/>
            <w:rFonts w:ascii="Segoe UI" w:hAnsi="Segoe UI" w:cs="Segoe UI"/>
            <w:sz w:val="24"/>
            <w:szCs w:val="24"/>
          </w:rPr>
          <w:t xml:space="preserve">О состоянии и использовании </w:t>
        </w:r>
        <w:r w:rsidR="00BA4E91" w:rsidRPr="00BA4E91">
          <w:rPr>
            <w:rStyle w:val="a3"/>
            <w:rFonts w:ascii="Segoe UI" w:hAnsi="Segoe UI" w:cs="Segoe UI"/>
            <w:sz w:val="24"/>
            <w:szCs w:val="24"/>
          </w:rPr>
          <w:t>земель в Иркутской области»</w:t>
        </w:r>
      </w:hyperlink>
      <w:bookmarkStart w:id="0" w:name="_GoBack"/>
      <w:bookmarkEnd w:id="0"/>
      <w:r w:rsidRPr="00E1094A">
        <w:rPr>
          <w:rFonts w:ascii="Segoe UI" w:hAnsi="Segoe UI" w:cs="Segoe UI"/>
          <w:sz w:val="24"/>
          <w:szCs w:val="24"/>
        </w:rPr>
        <w:t>.</w:t>
      </w:r>
    </w:p>
    <w:p w:rsidR="002363C5" w:rsidRPr="00E1094A" w:rsidRDefault="002363C5" w:rsidP="00A2204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20047D" w:rsidRDefault="0020047D" w:rsidP="00A2204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1094A" w:rsidRDefault="00E1094A" w:rsidP="00A2204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E1094A" w:rsidRPr="00E1094A" w:rsidRDefault="00E1094A" w:rsidP="00A2204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Контакты для СМИ</w:t>
      </w: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b/>
          <w:sz w:val="20"/>
          <w:szCs w:val="20"/>
        </w:rPr>
      </w:pP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Ирина Кондратьева</w:t>
      </w: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специалист-эксперт отдела организации, мониторинга и контроля</w:t>
      </w: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Управления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Росреестра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по Иркутской области</w:t>
      </w: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</w:rPr>
      </w:pP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тел. раб.:</w:t>
      </w:r>
      <w:r>
        <w:rPr>
          <w:rFonts w:ascii="Segoe UI" w:hAnsi="Segoe UI" w:cs="Segoe UI"/>
          <w:sz w:val="20"/>
          <w:szCs w:val="20"/>
        </w:rPr>
        <w:t xml:space="preserve"> 8 (3952) 450-107</w:t>
      </w: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 xml:space="preserve">тел. моб.: </w:t>
      </w:r>
      <w:r>
        <w:rPr>
          <w:rFonts w:ascii="Segoe UI" w:hAnsi="Segoe UI" w:cs="Segoe UI"/>
          <w:i/>
          <w:sz w:val="20"/>
          <w:szCs w:val="20"/>
        </w:rPr>
        <w:t>+7 924 823 14 01</w:t>
      </w: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  <w:lang w:val="en-US"/>
        </w:rPr>
        <w:t>E</w:t>
      </w:r>
      <w:r>
        <w:rPr>
          <w:rFonts w:ascii="Segoe UI" w:hAnsi="Segoe UI" w:cs="Segoe UI"/>
          <w:b/>
          <w:i/>
          <w:sz w:val="20"/>
          <w:szCs w:val="20"/>
        </w:rPr>
        <w:t>-</w:t>
      </w:r>
      <w:r>
        <w:rPr>
          <w:rFonts w:ascii="Segoe UI" w:hAnsi="Segoe UI" w:cs="Segoe UI"/>
          <w:b/>
          <w:i/>
          <w:sz w:val="20"/>
          <w:szCs w:val="20"/>
          <w:lang w:val="en-US"/>
        </w:rPr>
        <w:t>mail</w:t>
      </w:r>
      <w:r>
        <w:rPr>
          <w:rFonts w:ascii="Segoe UI" w:hAnsi="Segoe UI" w:cs="Segoe UI"/>
          <w:b/>
          <w:i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Segoe UI" w:hAnsi="Segoe UI" w:cs="Segoe UI"/>
            <w:sz w:val="20"/>
            <w:szCs w:val="20"/>
            <w:lang w:val="en-US"/>
          </w:rPr>
          <w:t>presscentr</w:t>
        </w:r>
        <w:r>
          <w:rPr>
            <w:rStyle w:val="a3"/>
            <w:rFonts w:ascii="Segoe UI" w:hAnsi="Segoe UI" w:cs="Segoe UI"/>
            <w:sz w:val="20"/>
            <w:szCs w:val="20"/>
          </w:rPr>
          <w:t>@</w:t>
        </w:r>
        <w:r>
          <w:rPr>
            <w:rStyle w:val="a3"/>
            <w:rFonts w:ascii="Segoe UI" w:hAnsi="Segoe UI" w:cs="Segoe UI"/>
            <w:sz w:val="20"/>
            <w:szCs w:val="20"/>
            <w:lang w:val="en-US"/>
          </w:rPr>
          <w:t>just</w:t>
        </w:r>
        <w:r>
          <w:rPr>
            <w:rStyle w:val="a3"/>
            <w:rFonts w:ascii="Segoe UI" w:hAnsi="Segoe UI" w:cs="Segoe UI"/>
            <w:sz w:val="20"/>
            <w:szCs w:val="20"/>
          </w:rPr>
          <w:t>38.</w:t>
        </w:r>
        <w:proofErr w:type="spellStart"/>
        <w:r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Сайт:</w:t>
      </w:r>
    </w:p>
    <w:p w:rsidR="00CB6F50" w:rsidRDefault="00BA4E91" w:rsidP="00CB6F50">
      <w:pPr>
        <w:spacing w:after="0" w:line="240" w:lineRule="auto"/>
        <w:jc w:val="both"/>
        <w:rPr>
          <w:rStyle w:val="a3"/>
        </w:rPr>
      </w:pPr>
      <w:hyperlink r:id="rId7" w:history="1"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="00CB6F50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CB6F50" w:rsidRDefault="00BA4E91" w:rsidP="00CB6F50">
      <w:pPr>
        <w:spacing w:after="0" w:line="240" w:lineRule="auto"/>
        <w:jc w:val="both"/>
        <w:rPr>
          <w:rStyle w:val="a3"/>
          <w:rFonts w:ascii="Segoe UI" w:hAnsi="Segoe UI" w:cs="Segoe UI"/>
        </w:rPr>
      </w:pPr>
      <w:hyperlink r:id="rId8" w:history="1"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www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.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="00CB6F50">
          <w:rPr>
            <w:rStyle w:val="a3"/>
            <w:rFonts w:ascii="Segoe UI" w:hAnsi="Segoe UI" w:cs="Segoe UI"/>
            <w:sz w:val="20"/>
            <w:szCs w:val="20"/>
          </w:rPr>
          <w:t>38.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ru</w:t>
        </w:r>
        <w:proofErr w:type="spellEnd"/>
      </w:hyperlink>
    </w:p>
    <w:p w:rsidR="00CB6F50" w:rsidRDefault="00CB6F50" w:rsidP="00CB6F50">
      <w:pPr>
        <w:spacing w:after="0" w:line="240" w:lineRule="auto"/>
        <w:jc w:val="both"/>
        <w:rPr>
          <w:sz w:val="20"/>
          <w:szCs w:val="20"/>
        </w:rPr>
      </w:pP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b/>
          <w:i/>
          <w:sz w:val="20"/>
          <w:szCs w:val="20"/>
        </w:rPr>
      </w:pPr>
      <w:r>
        <w:rPr>
          <w:rFonts w:ascii="Segoe UI" w:hAnsi="Segoe UI" w:cs="Segoe UI"/>
          <w:b/>
          <w:i/>
          <w:sz w:val="20"/>
          <w:szCs w:val="20"/>
        </w:rPr>
        <w:t>Страницы в социальных сетях:</w:t>
      </w:r>
    </w:p>
    <w:p w:rsidR="00CB6F50" w:rsidRDefault="00CB6F50" w:rsidP="00CB6F5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</w:p>
    <w:p w:rsidR="00CB6F50" w:rsidRDefault="00BA4E91" w:rsidP="00CB6F5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hyperlink r:id="rId9" w:history="1"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http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://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vk</w:t>
        </w:r>
        <w:proofErr w:type="spellEnd"/>
        <w:r w:rsidR="00CB6F50">
          <w:rPr>
            <w:rStyle w:val="a3"/>
            <w:rFonts w:ascii="Segoe UI" w:hAnsi="Segoe UI" w:cs="Segoe UI"/>
            <w:sz w:val="20"/>
            <w:szCs w:val="20"/>
          </w:rPr>
          <w:t>.</w:t>
        </w:r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com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/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="00CB6F50">
          <w:rPr>
            <w:rStyle w:val="a3"/>
            <w:rFonts w:ascii="Segoe UI" w:hAnsi="Segoe UI" w:cs="Segoe UI"/>
            <w:sz w:val="20"/>
            <w:szCs w:val="20"/>
          </w:rPr>
          <w:t>38</w:t>
        </w:r>
      </w:hyperlink>
    </w:p>
    <w:p w:rsidR="00CB6F50" w:rsidRDefault="00BA4E91" w:rsidP="00CB6F50">
      <w:pPr>
        <w:spacing w:after="0" w:line="240" w:lineRule="auto"/>
        <w:jc w:val="both"/>
        <w:rPr>
          <w:rFonts w:ascii="Segoe UI" w:hAnsi="Segoe UI" w:cs="Segoe UI"/>
          <w:sz w:val="20"/>
          <w:szCs w:val="20"/>
        </w:rPr>
      </w:pPr>
      <w:hyperlink r:id="rId10" w:history="1"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http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://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facebook</w:t>
        </w:r>
        <w:proofErr w:type="spellEnd"/>
        <w:r w:rsidR="00CB6F50">
          <w:rPr>
            <w:rStyle w:val="a3"/>
            <w:rFonts w:ascii="Segoe UI" w:hAnsi="Segoe UI" w:cs="Segoe UI"/>
            <w:sz w:val="20"/>
            <w:szCs w:val="20"/>
          </w:rPr>
          <w:t>.</w:t>
        </w:r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com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/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="00CB6F50">
          <w:rPr>
            <w:rStyle w:val="a3"/>
            <w:rFonts w:ascii="Segoe UI" w:hAnsi="Segoe UI" w:cs="Segoe UI"/>
            <w:sz w:val="20"/>
            <w:szCs w:val="20"/>
          </w:rPr>
          <w:t>38</w:t>
        </w:r>
      </w:hyperlink>
    </w:p>
    <w:p w:rsidR="00CB6F50" w:rsidRDefault="00BA4E91" w:rsidP="00CB6F5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hyperlink r:id="rId11" w:history="1"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http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://</w:t>
        </w:r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twitter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.</w:t>
        </w:r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com</w:t>
        </w:r>
        <w:r w:rsidR="00CB6F50">
          <w:rPr>
            <w:rStyle w:val="a3"/>
            <w:rFonts w:ascii="Segoe UI" w:hAnsi="Segoe UI" w:cs="Segoe UI"/>
            <w:sz w:val="20"/>
            <w:szCs w:val="20"/>
          </w:rPr>
          <w:t>/</w:t>
        </w:r>
        <w:proofErr w:type="spellStart"/>
        <w:r w:rsidR="00CB6F50">
          <w:rPr>
            <w:rStyle w:val="a3"/>
            <w:rFonts w:ascii="Segoe UI" w:hAnsi="Segoe UI" w:cs="Segoe UI"/>
            <w:sz w:val="20"/>
            <w:szCs w:val="20"/>
            <w:lang w:val="en-US"/>
          </w:rPr>
          <w:t>rosreestr</w:t>
        </w:r>
        <w:proofErr w:type="spellEnd"/>
        <w:r w:rsidR="00CB6F50">
          <w:rPr>
            <w:rStyle w:val="a3"/>
            <w:rFonts w:ascii="Segoe UI" w:hAnsi="Segoe UI" w:cs="Segoe UI"/>
            <w:sz w:val="20"/>
            <w:szCs w:val="20"/>
          </w:rPr>
          <w:t>38</w:t>
        </w:r>
      </w:hyperlink>
    </w:p>
    <w:p w:rsidR="00E1094A" w:rsidRPr="00E1094A" w:rsidRDefault="00E1094A" w:rsidP="00CB6F50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E1094A" w:rsidRPr="00E10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41"/>
    <w:rsid w:val="00143A69"/>
    <w:rsid w:val="001C7E2F"/>
    <w:rsid w:val="0020047D"/>
    <w:rsid w:val="002363C5"/>
    <w:rsid w:val="002776C6"/>
    <w:rsid w:val="002B5ED7"/>
    <w:rsid w:val="00303A83"/>
    <w:rsid w:val="00492C41"/>
    <w:rsid w:val="00535AC6"/>
    <w:rsid w:val="005F2BED"/>
    <w:rsid w:val="00653B7A"/>
    <w:rsid w:val="00686625"/>
    <w:rsid w:val="00720F8F"/>
    <w:rsid w:val="00735CF0"/>
    <w:rsid w:val="00743D5E"/>
    <w:rsid w:val="007E4670"/>
    <w:rsid w:val="007E550D"/>
    <w:rsid w:val="00877BA0"/>
    <w:rsid w:val="00897829"/>
    <w:rsid w:val="008B19B2"/>
    <w:rsid w:val="00952D0B"/>
    <w:rsid w:val="009C37C3"/>
    <w:rsid w:val="009E1B08"/>
    <w:rsid w:val="009E5200"/>
    <w:rsid w:val="009F0294"/>
    <w:rsid w:val="009F5710"/>
    <w:rsid w:val="00A22048"/>
    <w:rsid w:val="00AB73CE"/>
    <w:rsid w:val="00AC0441"/>
    <w:rsid w:val="00AF1A7A"/>
    <w:rsid w:val="00BA1163"/>
    <w:rsid w:val="00BA4E91"/>
    <w:rsid w:val="00CB6F50"/>
    <w:rsid w:val="00CF17B0"/>
    <w:rsid w:val="00D506A8"/>
    <w:rsid w:val="00DC333F"/>
    <w:rsid w:val="00DD17C8"/>
    <w:rsid w:val="00E1094A"/>
    <w:rsid w:val="00E65A69"/>
    <w:rsid w:val="00E7611E"/>
    <w:rsid w:val="00F00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C30BE"/>
  <w15:chartTrackingRefBased/>
  <w15:docId w15:val="{B18B9763-9510-4105-A35D-166CA2FC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4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1A7A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5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5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38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centr@just38.ru" TargetMode="External"/><Relationship Id="rId11" Type="http://schemas.openxmlformats.org/officeDocument/2006/relationships/hyperlink" Target="http://twitter.com/rosreestr38" TargetMode="External"/><Relationship Id="rId5" Type="http://schemas.openxmlformats.org/officeDocument/2006/relationships/hyperlink" Target="https://rosreestr.ru/site/open-service/statistika-i-analitika/zemleustroystvo-i-monitoring/regionalnyy-doklad-o-sostoyanii-i-ispolzovanii-zemel-v-irkutskoy-oblasti-za-2015-god/" TargetMode="External"/><Relationship Id="rId10" Type="http://schemas.openxmlformats.org/officeDocument/2006/relationships/hyperlink" Target="http://facebook.com/rosreestr38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vk.com/rosreestr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11</cp:revision>
  <cp:lastPrinted>2019-06-06T08:42:00Z</cp:lastPrinted>
  <dcterms:created xsi:type="dcterms:W3CDTF">2019-05-28T08:41:00Z</dcterms:created>
  <dcterms:modified xsi:type="dcterms:W3CDTF">2019-06-11T05:24:00Z</dcterms:modified>
</cp:coreProperties>
</file>